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ТЗ фотографу для карточек товара</w:t>
      </w:r>
    </w:p>
    <w:p>
      <w:r>
        <w:t>Заполните до съемки и отправьте фотографу вместе с образцами. Одна строка шот-листа — один кадр, который должен оказаться в папке. Поля можно расширять в Word или заполнять от руки в печатной версии.</w:t>
      </w:r>
    </w:p>
    <w:p>
      <w:r>
        <w:rPr>
          <w:b/>
        </w:rPr>
        <w:t>Заказчик, контакт и дата</w:t>
      </w:r>
    </w:p>
    <w:p>
      <w:pPr>
        <w:spacing w:after="140"/>
      </w:pPr>
      <w:r>
        <w:rPr>
          <w:color w:val="B9B5AF"/>
          <w:sz w:val="20"/>
        </w:rPr>
        <w:t>________________________________________________________________________</w:t>
      </w:r>
    </w:p>
    <w:p>
      <w:pPr>
        <w:pStyle w:val="Heading1"/>
      </w:pPr>
      <w:r>
        <w:t>1 Сроки и условия</w:t>
      </w:r>
    </w:p>
    <w:p>
      <w:r>
        <w:rPr>
          <w:b/>
        </w:rPr>
        <w:t>Дата, время и место съемки</w:t>
      </w:r>
      <w:r>
        <w:rPr>
          <w:color w:val="625D59"/>
          <w:sz w:val="18"/>
        </w:rPr>
        <w:t xml:space="preserve">  Студия, выезд или съемка у заказчика</w:t>
      </w:r>
    </w:p>
    <w:p>
      <w:pPr>
        <w:spacing w:after="140"/>
      </w:pPr>
      <w:r>
        <w:rPr>
          <w:color w:val="B9B5AF"/>
          <w:sz w:val="20"/>
        </w:rPr>
        <w:t>________________________________________________________________________</w:t>
      </w:r>
    </w:p>
    <w:p>
      <w:r>
        <w:rPr>
          <w:b/>
        </w:rPr>
        <w:t>Срок сдачи обработанных файлов</w:t>
      </w:r>
    </w:p>
    <w:p>
      <w:pPr>
        <w:spacing w:after="140"/>
      </w:pPr>
      <w:r>
        <w:rPr>
          <w:color w:val="B9B5AF"/>
          <w:sz w:val="20"/>
        </w:rPr>
        <w:t>________________________________________________________________________</w:t>
      </w:r>
    </w:p>
    <w:p>
      <w:r>
        <w:rPr>
          <w:b/>
        </w:rPr>
        <w:t>Что входит в стоимость</w:t>
      </w:r>
      <w:r>
        <w:rPr>
          <w:color w:val="625D59"/>
          <w:sz w:val="18"/>
        </w:rPr>
        <w:t xml:space="preserve">  Число кадров, обработка, количество правок</w:t>
      </w:r>
    </w:p>
    <w:p>
      <w:pPr>
        <w:spacing w:after="140"/>
      </w:pPr>
      <w:r>
        <w:rPr>
          <w:color w:val="B9B5AF"/>
          <w:sz w:val="20"/>
        </w:rPr>
        <w:t>________________________________________________________________________</w:t>
      </w:r>
    </w:p>
    <w:p>
      <w:r>
        <w:rPr>
          <w:b/>
        </w:rPr>
        <w:t>Стоимость досъемки и дополнительных правок</w:t>
      </w:r>
    </w:p>
    <w:p>
      <w:pPr>
        <w:spacing w:after="140"/>
      </w:pPr>
      <w:r>
        <w:rPr>
          <w:color w:val="B9B5AF"/>
          <w:sz w:val="20"/>
        </w:rPr>
        <w:t>________________________________________________________________________</w:t>
      </w:r>
    </w:p>
    <w:p>
      <w:pPr>
        <w:pStyle w:val="Heading1"/>
      </w:pPr>
      <w:r>
        <w:t>2 Товары на съемку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628"/>
        <w:gridCol w:w="1134"/>
        <w:gridCol w:w="3515"/>
      </w:tblGrid>
      <w:tr>
        <w:trPr>
          <w:cantSplit/>
          <w:tblHeader/>
        </w:trPr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E8E8E8"/>
          </w:tcPr>
          <w:p>
            <w:pPr>
              <w:spacing w:after="40" w:line="252" w:lineRule="auto"/>
            </w:pPr>
            <w:r>
              <w:rPr>
                <w:b/>
                <w:sz w:val="19"/>
              </w:rPr>
              <w:t>Артикул</w:t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E8E8E8"/>
          </w:tcPr>
          <w:p>
            <w:pPr>
              <w:spacing w:after="40" w:line="252" w:lineRule="auto"/>
            </w:pPr>
            <w:r>
              <w:rPr>
                <w:b/>
                <w:sz w:val="19"/>
              </w:rPr>
              <w:t>Товар, цвет, размер</w:t>
            </w:r>
          </w:p>
        </w:tc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E8E8E8"/>
          </w:tcPr>
          <w:p>
            <w:pPr>
              <w:spacing w:after="40" w:line="252" w:lineRule="auto"/>
            </w:pPr>
            <w:r>
              <w:rPr>
                <w:b/>
                <w:sz w:val="19"/>
              </w:rPr>
              <w:t>Образцов</w:t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E8E8E8"/>
          </w:tcPr>
          <w:p>
            <w:pPr>
              <w:spacing w:after="40" w:line="252" w:lineRule="auto"/>
            </w:pPr>
            <w:r>
              <w:rPr>
                <w:b/>
                <w:sz w:val="19"/>
              </w:rPr>
              <w:t>Особенности съемки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</w:tr>
      <w:tr>
        <w:trPr>
          <w:cantSplit/>
        </w:trPr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</w:tr>
      <w:tr>
        <w:trPr>
          <w:cantSplit/>
        </w:trPr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</w:tr>
      <w:tr>
        <w:trPr>
          <w:cantSplit/>
        </w:trPr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</w:tr>
      <w:tr>
        <w:trPr>
          <w:cantSplit/>
        </w:trPr>
        <w:tc>
          <w:tcPr>
            <w:tcW w:type="dxa" w:w="147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  <w:tc>
          <w:tcPr>
            <w:tcW w:type="dxa" w:w="3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  <w:tc>
          <w:tcPr>
            <w:tcW w:type="dxa" w:w="113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  <w:tc>
          <w:tcPr>
            <w:tcW w:type="dxa" w:w="351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</w:tr>
    </w:tbl>
    <w:p>
      <w:pPr>
        <w:spacing w:after="20"/>
      </w:pPr>
    </w:p>
    <w:p>
      <w:r>
        <w:t>Привозите две-три единицы каждого товара: у одной может оказаться царапина или смятая упаковка. В особенностях отметьте блики, прозрачность, мелкие детали и то, что нельзя показывать.</w:t>
      </w:r>
    </w:p>
    <w:p>
      <w:r>
        <w:br w:type="page"/>
      </w:r>
    </w:p>
    <w:p>
      <w:pPr>
        <w:pStyle w:val="Title"/>
      </w:pPr>
      <w:r>
        <w:t>Шот-лист и технические требования</w:t>
      </w:r>
    </w:p>
    <w:p>
      <w:r>
        <w:t>Шот-лист составляется по вопросам покупателя: каждый тип кадра отвечает на свое сомнение. На каждый пункт снимается основной вариант и хотя бы один запасной.</w:t>
      </w:r>
    </w:p>
    <w:p>
      <w:pPr>
        <w:pStyle w:val="Heading1"/>
      </w:pPr>
      <w:r>
        <w:t>3 Шот-лист на один товар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6463"/>
        <w:gridCol w:w="1361"/>
      </w:tblGrid>
      <w:tr>
        <w:trPr>
          <w:cantSplit/>
          <w:tblHeader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E8E8E8"/>
          </w:tcPr>
          <w:p>
            <w:pPr>
              <w:spacing w:after="40" w:line="252" w:lineRule="auto"/>
            </w:pPr>
            <w:r>
              <w:rPr>
                <w:b/>
                <w:sz w:val="19"/>
              </w:rPr>
              <w:t>Тип кадра</w:t>
            </w:r>
          </w:p>
        </w:tc>
        <w:tc>
          <w:tcPr>
            <w:tcW w:type="dxa" w:w="64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E8E8E8"/>
          </w:tcPr>
          <w:p>
            <w:pPr>
              <w:spacing w:after="40" w:line="252" w:lineRule="auto"/>
            </w:pPr>
            <w:r>
              <w:rPr>
                <w:b/>
                <w:sz w:val="19"/>
              </w:rPr>
              <w:t>Что показать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E8E8E8"/>
          </w:tcPr>
          <w:p>
            <w:pPr>
              <w:spacing w:after="40" w:line="252" w:lineRule="auto"/>
            </w:pPr>
            <w:r>
              <w:rPr>
                <w:b/>
                <w:sz w:val="19"/>
              </w:rPr>
              <w:t>Вариантов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Главный кадр</w:t>
            </w:r>
          </w:p>
        </w:tc>
        <w:tc>
          <w:tcPr>
            <w:tcW w:type="dxa" w:w="64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Товар целиком, крупно, понятный ракурс. Фронтально и в три четверти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2–3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Детали</w:t>
            </w:r>
          </w:p>
        </w:tc>
        <w:tc>
          <w:tcPr>
            <w:tcW w:type="dxa" w:w="64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Швы, застежки, крышка, разъемы, маркировка состава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3–4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Масштаб</w:t>
            </w:r>
          </w:p>
        </w:tc>
        <w:tc>
          <w:tcPr>
            <w:tcW w:type="dxa" w:w="64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В руке, на человеке или рядом с предметом известного размера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2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Применение</w:t>
            </w:r>
          </w:p>
        </w:tc>
        <w:tc>
          <w:tcPr>
            <w:tcW w:type="dxa" w:w="64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Товар в реальной ситуации использования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2–3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Комплект</w:t>
            </w:r>
          </w:p>
        </w:tc>
        <w:tc>
          <w:tcPr>
            <w:tcW w:type="dxa" w:w="64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Все, что лежит в упаковке, одной раскладкой сверху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1–2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Фактура</w:t>
            </w:r>
          </w:p>
        </w:tc>
        <w:tc>
          <w:tcPr>
            <w:tcW w:type="dxa" w:w="64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Макрокадр материала при боковом свете</w:t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1–2</w:t>
            </w:r>
          </w:p>
        </w:tc>
      </w:tr>
      <w:tr>
        <w:trPr>
          <w:cantSplit/>
        </w:trPr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  <w:tc>
          <w:tcPr>
            <w:tcW w:type="dxa" w:w="646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  <w:tc>
          <w:tcPr>
            <w:tcW w:type="dxa" w:w="136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</w:tr>
    </w:tbl>
    <w:p>
      <w:pPr>
        <w:spacing w:after="20"/>
      </w:pPr>
    </w:p>
    <w:p>
      <w:pPr>
        <w:pStyle w:val="Heading1"/>
      </w:pPr>
      <w:r>
        <w:t>4 Технические требования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7483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E8E8E8"/>
          </w:tcPr>
          <w:p>
            <w:pPr>
              <w:spacing w:after="40" w:line="252" w:lineRule="auto"/>
            </w:pPr>
            <w:r>
              <w:rPr>
                <w:b/>
                <w:sz w:val="19"/>
              </w:rPr>
              <w:t>Параметр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E8E8E8"/>
          </w:tcPr>
          <w:p>
            <w:pPr>
              <w:spacing w:after="40" w:line="252" w:lineRule="auto"/>
            </w:pPr>
            <w:r>
              <w:rPr>
                <w:b/>
                <w:sz w:val="19"/>
              </w:rPr>
              <w:t>Требование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Ориентация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Вертикальный кадр. Вокруг товара поля, чтобы обрезать до пропорции 3:4 без потери деталей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Положение товара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Товар занимает 70–80% высоты кадра. Для части кадров оставлено место под текст сверху или сбоку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Фон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Главный кадр и комплект: светлый однотонный фон. Кадры применения: оговоренная среда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Цвет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Цвет совпадает с товаром. Первый кадр серии снят с серой картой или белым листом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Разрешение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Исходник с запасом: длинная сторона не меньше 3000 px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Формат сдачи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JPG в максимальном качестве; исходные RAW по договоренности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Имена файлов</w:t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артикул_тип_номер.jpg, например A1042_hero_01.jpg; одна папка на артикул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  <w:tc>
          <w:tcPr>
            <w:tcW w:type="dxa" w:w="748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br/>
            </w:r>
          </w:p>
        </w:tc>
      </w:tr>
    </w:tbl>
    <w:p>
      <w:pPr>
        <w:spacing w:after="20"/>
      </w:pPr>
    </w:p>
    <w:p>
      <w:r>
        <w:t>Требования площадок к загрузке меняются: Wildberries принимает вертикальные фото 3:4 от 700 × 933 px, Ozon рекомендует 900 × 1200 px. Перед загрузкой сверьте значения в справке выбранной площадки и запишите дату проверки.</w:t>
      </w:r>
    </w:p>
    <w:p>
      <w:r>
        <w:br w:type="page"/>
      </w:r>
    </w:p>
    <w:p>
      <w:pPr>
        <w:pStyle w:val="Title"/>
      </w:pPr>
      <w:r>
        <w:t>Обработка, референсы и приемка</w:t>
      </w:r>
    </w:p>
    <w:p>
      <w:r>
        <w:t>Обработка убирает случайное и выравнивает серию. Все, что меняет сам товар, обсуждается отдельно и, как правило, недопустимо для карточки маркетплейса.</w:t>
      </w:r>
    </w:p>
    <w:p>
      <w:pPr>
        <w:pStyle w:val="Heading1"/>
      </w:pPr>
      <w:r>
        <w:t>5 Обработка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76"/>
        <w:gridCol w:w="4876"/>
      </w:tblGrid>
      <w:tr>
        <w:trPr>
          <w:cantSplit/>
          <w:tblHeader/>
        </w:trPr>
        <w:tc>
          <w:tcPr>
            <w:tcW w:type="dxa" w:w="4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E8E8E8"/>
          </w:tcPr>
          <w:p>
            <w:pPr>
              <w:spacing w:after="40" w:line="252" w:lineRule="auto"/>
            </w:pPr>
            <w:r>
              <w:rPr>
                <w:b/>
                <w:sz w:val="19"/>
              </w:rPr>
              <w:t>Можно и нужно</w:t>
            </w:r>
          </w:p>
        </w:tc>
        <w:tc>
          <w:tcPr>
            <w:tcW w:type="dxa" w:w="4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shd w:fill="E8E8E8"/>
          </w:tcPr>
          <w:p>
            <w:pPr>
              <w:spacing w:after="40" w:line="252" w:lineRule="auto"/>
            </w:pPr>
            <w:r>
              <w:rPr>
                <w:b/>
                <w:sz w:val="19"/>
              </w:rPr>
              <w:t>Нельзя</w:t>
            </w:r>
          </w:p>
        </w:tc>
      </w:tr>
      <w:tr>
        <w:trPr>
          <w:cantSplit/>
        </w:trPr>
        <w:tc>
          <w:tcPr>
            <w:tcW w:type="dxa" w:w="4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Убрать пыль, ворсинки, отпечатки, случайные заломы упаковки</w:t>
            </w:r>
          </w:p>
        </w:tc>
        <w:tc>
          <w:tcPr>
            <w:tcW w:type="dxa" w:w="4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Убирать дефекты и особенности, которые есть у всей партии</w:t>
            </w:r>
          </w:p>
        </w:tc>
      </w:tr>
      <w:tr>
        <w:trPr>
          <w:cantSplit/>
        </w:trPr>
        <w:tc>
          <w:tcPr>
            <w:tcW w:type="dxa" w:w="4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Выровнять фон до однородного</w:t>
            </w:r>
          </w:p>
        </w:tc>
        <w:tc>
          <w:tcPr>
            <w:tcW w:type="dxa" w:w="4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Менять форму и пропорции товара</w:t>
            </w:r>
          </w:p>
        </w:tc>
      </w:tr>
      <w:tr>
        <w:trPr>
          <w:cantSplit/>
        </w:trPr>
        <w:tc>
          <w:tcPr>
            <w:tcW w:type="dxa" w:w="4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Привести цвет к реальному</w:t>
            </w:r>
          </w:p>
        </w:tc>
        <w:tc>
          <w:tcPr>
            <w:tcW w:type="dxa" w:w="4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Делать цвет насыщеннее, чем в жизни</w:t>
            </w:r>
          </w:p>
        </w:tc>
      </w:tr>
      <w:tr>
        <w:trPr>
          <w:cantSplit/>
        </w:trPr>
        <w:tc>
          <w:tcPr>
            <w:tcW w:type="dxa" w:w="4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Аккуратно отделить товар от фона</w:t>
            </w:r>
          </w:p>
        </w:tc>
        <w:tc>
          <w:tcPr>
            <w:tcW w:type="dxa" w:w="4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Дорисовывать детали, которых нет</w:t>
            </w:r>
          </w:p>
        </w:tc>
      </w:tr>
      <w:tr>
        <w:trPr>
          <w:cantSplit/>
        </w:trPr>
        <w:tc>
          <w:tcPr>
            <w:tcW w:type="dxa" w:w="4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Сохранить или восстановить мягкую тень</w:t>
            </w:r>
          </w:p>
        </w:tc>
        <w:tc>
          <w:tcPr>
            <w:tcW w:type="dxa" w:w="48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40" w:line="252" w:lineRule="auto"/>
            </w:pPr>
            <w:r>
              <w:rPr>
                <w:b w:val="0"/>
                <w:sz w:val="19"/>
              </w:rPr>
              <w:t>Заменять товар сгенерированным изображением</w:t>
            </w:r>
          </w:p>
        </w:tc>
      </w:tr>
    </w:tbl>
    <w:p>
      <w:pPr>
        <w:spacing w:after="20"/>
      </w:pPr>
    </w:p>
    <w:p>
      <w:pPr>
        <w:pStyle w:val="Heading1"/>
      </w:pPr>
      <w:r>
        <w:t>6 Референсы</w:t>
      </w:r>
    </w:p>
    <w:p>
      <w:r>
        <w:rPr>
          <w:b/>
        </w:rPr>
        <w:t>Примеры кадров, которые нравятся, и что в них подходит</w:t>
      </w:r>
      <w:r>
        <w:rPr>
          <w:color w:val="625D59"/>
          <w:sz w:val="18"/>
        </w:rPr>
        <w:t xml:space="preserve">  Три-пять ссылок или файлов</w:t>
      </w:r>
    </w:p>
    <w:p>
      <w:pPr>
        <w:spacing w:after="140"/>
      </w:pPr>
      <w:r>
        <w:rPr>
          <w:color w:val="B9B5AF"/>
          <w:sz w:val="20"/>
        </w:rPr>
        <w:t>________________________________________________________________________</w:t>
      </w:r>
    </w:p>
    <w:p>
      <w:pPr>
        <w:spacing w:after="140"/>
      </w:pPr>
      <w:r>
        <w:rPr>
          <w:color w:val="B9B5AF"/>
          <w:sz w:val="20"/>
        </w:rPr>
        <w:t>________________________________________________________________________</w:t>
      </w:r>
    </w:p>
    <w:p>
      <w:r>
        <w:rPr>
          <w:b/>
        </w:rPr>
        <w:t>Примеры того, как не надо</w:t>
      </w:r>
      <w:r>
        <w:rPr>
          <w:color w:val="625D59"/>
          <w:sz w:val="18"/>
        </w:rPr>
        <w:t xml:space="preserve">  Два-три примера с пояснением</w:t>
      </w:r>
    </w:p>
    <w:p>
      <w:pPr>
        <w:spacing w:after="140"/>
      </w:pPr>
      <w:r>
        <w:rPr>
          <w:color w:val="B9B5AF"/>
          <w:sz w:val="20"/>
        </w:rPr>
        <w:t>________________________________________________________________________</w:t>
      </w:r>
    </w:p>
    <w:p>
      <w:pPr>
        <w:pStyle w:val="Heading1"/>
      </w:pPr>
      <w:r>
        <w:t>7 Приемка в день сдачи</w:t>
      </w:r>
    </w:p>
    <w:p>
      <w:pPr>
        <w:spacing w:after="100"/>
      </w:pPr>
      <w:r>
        <w:t>☐  По каждому артикулу есть все типы кадров из шот-листа.</w:t>
      </w:r>
    </w:p>
    <w:p>
      <w:pPr>
        <w:spacing w:after="100"/>
      </w:pPr>
      <w:r>
        <w:t>☐  Главный кадр есть минимум в двух вариантах ракурса.</w:t>
      </w:r>
    </w:p>
    <w:p>
      <w:pPr>
        <w:spacing w:after="100"/>
      </w:pPr>
      <w:r>
        <w:t>☐  Все кадры вертикальные, вокруг товара есть поля под обрезку 3:4.</w:t>
      </w:r>
    </w:p>
    <w:p>
      <w:pPr>
        <w:spacing w:after="100"/>
      </w:pPr>
      <w:r>
        <w:t>☐  Резкость проверена при увеличении 100%: читаются этикетка и фактура.</w:t>
      </w:r>
    </w:p>
    <w:p>
      <w:pPr>
        <w:spacing w:after="100"/>
      </w:pPr>
      <w:r>
        <w:t>☐  Цвет сверен с реальным образцом при дневном свете.</w:t>
      </w:r>
    </w:p>
    <w:p>
      <w:pPr>
        <w:spacing w:after="100"/>
      </w:pPr>
      <w:r>
        <w:t>☐  На товаре нет пыли, отпечатков, остатков пленки и ценников.</w:t>
      </w:r>
    </w:p>
    <w:p>
      <w:pPr>
        <w:spacing w:after="100"/>
      </w:pPr>
      <w:r>
        <w:t>☐  Кадр комплекта содержит ровно то, что получит покупатель.</w:t>
      </w:r>
    </w:p>
    <w:p>
      <w:pPr>
        <w:spacing w:after="100"/>
      </w:pPr>
      <w:r>
        <w:t>☐  Свет и фон одинаковы во всей серии.</w:t>
      </w:r>
    </w:p>
    <w:p>
      <w:pPr>
        <w:spacing w:after="100"/>
      </w:pPr>
      <w:r>
        <w:t>☐  Файлы названы по правилу и разложены по папкам артикулов.</w:t>
      </w:r>
    </w:p>
    <w:p>
      <w:r>
        <w:rPr>
          <w:b/>
        </w:rPr>
        <w:t>Замечания и срок исправления</w:t>
      </w:r>
    </w:p>
    <w:p>
      <w:pPr>
        <w:spacing w:after="140"/>
      </w:pPr>
      <w:r>
        <w:rPr>
          <w:color w:val="B9B5AF"/>
          <w:sz w:val="20"/>
        </w:rPr>
        <w:t>________________________________________________________________________</w:t>
      </w:r>
    </w:p>
    <w:p>
      <w:pPr>
        <w:spacing w:after="140"/>
      </w:pPr>
      <w:r>
        <w:rPr>
          <w:color w:val="B9B5AF"/>
          <w:sz w:val="20"/>
        </w:rPr>
        <w:t>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77" w:bottom="907" w:left="1077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promo-smm.ru/dokumenty/     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PROMO SMM CARD   /   РАБОЧИЕ ДОКУМЕНТЫ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 w:line="25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5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59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ТЗ фотографу для карточек товара</dc:title>
  <dc:subject>Заполните до съемки и отправьте фотографу вместе с образцами. Одна строка шот-листа — один кадр, который должен оказаться в папке. Поля можно расширять в Word или заполнять от руки в печатной версии.</dc:subject>
  <dc:creator>Promo SMM Card</dc:creator>
  <cp:keywords>ТЗ фотографу, предметная съемка, карточка товара, шот-лист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